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E5AD2" w14:textId="77777777" w:rsidR="00490F64" w:rsidRPr="00C74861" w:rsidRDefault="00490F64" w:rsidP="00490F64">
      <w:pPr>
        <w:spacing w:line="276" w:lineRule="auto"/>
        <w:jc w:val="center"/>
        <w:rPr>
          <w:rFonts w:ascii="Arial" w:eastAsia="Calibri" w:hAnsi="Arial" w:cs="Arial"/>
          <w:b/>
          <w:bCs/>
          <w:i/>
          <w:sz w:val="20"/>
          <w:szCs w:val="20"/>
          <w:lang w:val="el-GR"/>
        </w:rPr>
      </w:pPr>
      <w:bookmarkStart w:id="0" w:name="_GoBack"/>
      <w:bookmarkEnd w:id="0"/>
      <w:r w:rsidRPr="00C74861">
        <w:rPr>
          <w:rFonts w:ascii="Arial" w:eastAsia="Calibri" w:hAnsi="Arial" w:cs="Arial"/>
          <w:b/>
          <w:bCs/>
          <w:i/>
          <w:sz w:val="20"/>
          <w:szCs w:val="20"/>
          <w:lang w:val="el-GR"/>
        </w:rPr>
        <w:t>ΕΙΔΙΚΟΤΗΤΑ  ΣΥΜΒΟΥΛΕΥΤΙΚΗΣ ΚΑΙ ΕΠΑΓΓΕΛΜΑΤΙΚΗΣ  ΑΓΩΓΗΣ (Σ.Ε.Α)</w:t>
      </w:r>
    </w:p>
    <w:p w14:paraId="4AC624FB" w14:textId="77777777" w:rsidR="00490F64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sz w:val="20"/>
          <w:szCs w:val="20"/>
          <w:lang w:val="el-GR"/>
        </w:rPr>
        <w:t>Αγαπητοί  γονείς και κηδεμόνες,</w:t>
      </w:r>
    </w:p>
    <w:p w14:paraId="2E858D0C" w14:textId="246A648E" w:rsidR="00490F64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sz w:val="20"/>
          <w:szCs w:val="20"/>
          <w:lang w:val="el-GR"/>
        </w:rPr>
        <w:tab/>
        <w:t xml:space="preserve">Σας πληροφορούμε ότι στο σχολείο μας οι Καθηγήτριες  Συμβουλευτικής και Επαγγελματικής Αγωγής 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(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>Σ.Ε.Α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)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 είναι οι 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Δένα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Λοΐζου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και Αθανασία 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Κουπάτου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. Η συγκεκριμένη Ειδικότητα Καθηγητών μέσα από το όλο έργο της ασκεί τη Συμβουλευτική Διεργασία που υλοποιείται </w:t>
      </w:r>
      <w:r w:rsidRPr="00C74861">
        <w:rPr>
          <w:rFonts w:ascii="Arial" w:eastAsia="Calibri" w:hAnsi="Arial" w:cs="Arial"/>
          <w:b/>
          <w:bCs/>
          <w:sz w:val="20"/>
          <w:szCs w:val="20"/>
          <w:lang w:val="el-GR"/>
        </w:rPr>
        <w:t xml:space="preserve">σταδιακά με τη </w:t>
      </w:r>
      <w:proofErr w:type="spellStart"/>
      <w:r w:rsidRPr="00C74861">
        <w:rPr>
          <w:rFonts w:ascii="Arial" w:eastAsia="Calibri" w:hAnsi="Arial" w:cs="Arial"/>
          <w:b/>
          <w:bCs/>
          <w:sz w:val="20"/>
          <w:szCs w:val="20"/>
          <w:lang w:val="el-GR"/>
        </w:rPr>
        <w:t>συλλειτουργία</w:t>
      </w:r>
      <w:proofErr w:type="spellEnd"/>
      <w:r w:rsidRPr="00C74861">
        <w:rPr>
          <w:rFonts w:ascii="Arial" w:eastAsia="Calibri" w:hAnsi="Arial" w:cs="Arial"/>
          <w:b/>
          <w:bCs/>
          <w:sz w:val="20"/>
          <w:szCs w:val="20"/>
          <w:lang w:val="el-GR"/>
        </w:rPr>
        <w:t xml:space="preserve"> πολλών παραγόντων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και βοηθάει τους/τις μαθητές/μαθήτριες στην απόκτηση γνώσεων, δεξιοτήτων και στάσεων που απαιτούνται, ώστε να γίνουν  οι ίδιοι/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ες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ικανότεροι/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ες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στη διαχείριση, τόσο θεμάτων της προσωπικής τους κατάστασης – ανάπτυξης καθώς και θεμάτων της μαθησιακής – επαγγελματικής τους ανάπτυξης.  Πραγματοποιείται μέσα από τους πιο κάτω </w:t>
      </w:r>
      <w:r w:rsidRPr="00C74861">
        <w:rPr>
          <w:rFonts w:ascii="Arial" w:eastAsia="Calibri" w:hAnsi="Arial" w:cs="Arial"/>
          <w:sz w:val="20"/>
          <w:szCs w:val="20"/>
          <w:u w:val="single"/>
          <w:lang w:val="el-GR"/>
        </w:rPr>
        <w:t>παράλληλους και αλληλένδετους ρόλους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>:</w:t>
      </w:r>
    </w:p>
    <w:p w14:paraId="5480D35C" w14:textId="0B2DEE85" w:rsidR="00490F64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1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>.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  <w:t>Ο/Η Καθηγητής/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τρια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Σ.Ε.Α. βοηθά τους/τις μαθητές/μαθήτριες στην αντιμετώπιση πιθανών προσωπικών 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(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>οικογενειακών, οικονομικών, συναισθηματικών και κοινωνικών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)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δυσκολιών και προβλημάτων με σκοπό την απρόσκοπτη παρακολούθηση των μαθημάτων τους. Για τη διαχείριση των πιο πάνω προβλημάτων / δυσκολιών και με σκοπό τη Συμβουλευτική Παρέμβαση προβαίνει </w:t>
      </w:r>
      <w:r w:rsidRPr="00C74861">
        <w:rPr>
          <w:rFonts w:ascii="Arial" w:eastAsia="Calibri" w:hAnsi="Arial" w:cs="Arial"/>
          <w:sz w:val="20"/>
          <w:szCs w:val="20"/>
          <w:u w:val="single"/>
          <w:lang w:val="el-GR"/>
        </w:rPr>
        <w:t>κυρίως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σε Ατομικές ή και Ομαδικές συνεντεύξεις με τον/την μαθητή/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τρια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ή και  με τον γονέα/κηδεμόνα του/της και είναι σε στενή συνεργασία τόσο με τη Διεύθυνση του σχολείου, τους άλλους Καθηγητές, τους γονείς/κηδεμόνες όσο και με άλλους εμπλεκόμενους Δημόσιους ή και Ιδιωτικούς Φορείς, 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 xml:space="preserve">όπως ορίζει ο κατά περίπτωση χειρισμός του θέματος. </w:t>
      </w:r>
    </w:p>
    <w:p w14:paraId="6D394DA1" w14:textId="7C2429C6" w:rsidR="00490F64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2.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  <w:t xml:space="preserve">Ο ρόλος της Επαγγελματικής Αγωγής/Συμβουλευτικής ιδιαίτερα στις μέρες μας, με γνώρισμα την ευμετάβλητη κοινωνικοοικονομική πραγματικότητα και τις ασταθείς προοπτικές επαγγελματικής απασχόλησης, γίνεται ολοένα πιο πολύπλοκος και ακόμη πιο σημαντικός. 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Η συνεχής αναγκαιότητα έγκυρης και έγκαιρης Πληροφόρησης στον/στη μαθητή/μαθήτρια και στην οικογένειά του/της μαζί με τη συνεχή άσκηση της Αυτογνωσίας του/της συνιστούν βασικές προϋποθέσεις για τη λήψη της κατάλληλης/ενδεδειγμένης Επαγγελματικής / Εκπαιδευτικής απόφασής του/της.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Ο πιο πάνω ρόλος της Επαγγελματικής Αγωγής/Συμβουλευτικής ολοκληρώνεται σταδιακά ως εξής :  </w:t>
      </w:r>
    </w:p>
    <w:p w14:paraId="4A641831" w14:textId="77777777" w:rsidR="00490F64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b/>
          <w:bCs/>
          <w:i/>
          <w:iCs/>
          <w:sz w:val="20"/>
          <w:szCs w:val="20"/>
          <w:lang w:val="el-GR"/>
        </w:rPr>
        <w:t xml:space="preserve">Γ΄ Γυμνασίου 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ως τάξη έναρξης συνειδητού σοβαρού προβληματισμού και λήψης κατάλληλης/ενδεδειγμένης απόφασης  για τον μετέπειτα εκπαιδευτικό – επαγγελματικό δρόμο, </w:t>
      </w:r>
    </w:p>
    <w:p w14:paraId="7D00EFA1" w14:textId="77777777" w:rsidR="00490F64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b/>
          <w:bCs/>
          <w:i/>
          <w:iCs/>
          <w:sz w:val="20"/>
          <w:szCs w:val="20"/>
          <w:lang w:val="el-GR"/>
        </w:rPr>
        <w:t>Α΄</w:t>
      </w:r>
      <w:r w:rsidRPr="00C74861">
        <w:rPr>
          <w:rFonts w:ascii="Arial" w:eastAsia="Calibri" w:hAnsi="Arial" w:cs="Arial"/>
          <w:b/>
          <w:bCs/>
          <w:sz w:val="20"/>
          <w:szCs w:val="20"/>
          <w:lang w:val="el-GR"/>
        </w:rPr>
        <w:t xml:space="preserve"> </w:t>
      </w:r>
      <w:r w:rsidRPr="00C74861">
        <w:rPr>
          <w:rFonts w:ascii="Arial" w:eastAsia="Calibri" w:hAnsi="Arial" w:cs="Arial"/>
          <w:b/>
          <w:bCs/>
          <w:i/>
          <w:iCs/>
          <w:sz w:val="20"/>
          <w:szCs w:val="20"/>
          <w:lang w:val="el-GR"/>
        </w:rPr>
        <w:t>Λυκείου/ΤΕΣΕΚ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με βάση την προηγούμενη τάξη, ως τάξη λήψης 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οριστικότερων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αποφάσεων για το μέλλον, </w:t>
      </w:r>
    </w:p>
    <w:p w14:paraId="27F5FFE8" w14:textId="77777777" w:rsidR="00490F64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b/>
          <w:bCs/>
          <w:i/>
          <w:iCs/>
          <w:sz w:val="20"/>
          <w:szCs w:val="20"/>
          <w:lang w:val="el-GR"/>
        </w:rPr>
        <w:t>Β΄ τάξη Λυκείου/ΤΕΣΕΚ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ως τάξη ωριμότητας και επαναβεβαίωσης των αρχικών στόχων  και  </w:t>
      </w:r>
      <w:r w:rsidRPr="00C74861">
        <w:rPr>
          <w:rFonts w:ascii="Arial" w:eastAsia="Calibri" w:hAnsi="Arial" w:cs="Arial"/>
          <w:b/>
          <w:bCs/>
          <w:i/>
          <w:iCs/>
          <w:sz w:val="20"/>
          <w:szCs w:val="20"/>
          <w:lang w:val="el-GR"/>
        </w:rPr>
        <w:t>Γ΄ Λυκείου/ΤΕΣΕΚ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ως  τάξη των οριστικών πλέον αποφάσεων με τη δήλωση της τελικής εκπαιδευτικής  επιλογής, η οποία στηρίζεται τόσο στις προηγούμενες σταδιακές επιλογές όσο και στα μαθησιακά, συναισθηματικά και κοινωνικά χαρακτηριστικά της προσωπικότητας του/της μαθητή/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τριας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που λήφθηκαν υπόψη και σε όλα τα προηγούμενα στάδια. </w:t>
      </w:r>
    </w:p>
    <w:p w14:paraId="23672A0B" w14:textId="77777777" w:rsidR="00490F64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val="el-GR"/>
        </w:rPr>
      </w:pP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Η διαχείριση των πιο πάνω θεμάτων 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(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>προσωπικών και επαγγελματικών/εκπαιδευτικών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>)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από τον/την/τους Καθηγητή/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τρια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>/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ές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Σ.Ε.Α. γίνεται σε κλίμα απόλυτης εχεμύθειας, αποδοχής και εμπιστευτικότητας με στόχο την ενδεδειγμένη, μέσα πάντοτε από </w:t>
      </w:r>
      <w:proofErr w:type="spellStart"/>
      <w:r w:rsidRPr="00C74861">
        <w:rPr>
          <w:rFonts w:ascii="Arial" w:eastAsia="Calibri" w:hAnsi="Arial" w:cs="Arial"/>
          <w:sz w:val="20"/>
          <w:szCs w:val="20"/>
          <w:lang w:val="el-GR"/>
        </w:rPr>
        <w:t>συμπροβληματισμό</w:t>
      </w:r>
      <w:proofErr w:type="spellEnd"/>
      <w:r w:rsidRPr="00C74861">
        <w:rPr>
          <w:rFonts w:ascii="Arial" w:eastAsia="Calibri" w:hAnsi="Arial" w:cs="Arial"/>
          <w:sz w:val="20"/>
          <w:szCs w:val="20"/>
          <w:lang w:val="el-GR"/>
        </w:rPr>
        <w:t xml:space="preserve"> με τον/τη μαθητή/μαθήτρια και τον γονέα/κηδεμόνα, αντιμετώπιση του όποιου θέματος/προβλήματος. </w:t>
      </w:r>
      <w:r w:rsidRPr="00C74861">
        <w:rPr>
          <w:rFonts w:ascii="Arial" w:eastAsia="Calibri" w:hAnsi="Arial" w:cs="Arial"/>
          <w:b/>
          <w:sz w:val="20"/>
          <w:szCs w:val="20"/>
          <w:lang w:val="el-GR"/>
        </w:rPr>
        <w:t xml:space="preserve">Η συνεργασία συνεπώς των γονιών/κηδεμόνων είναι όχι μόνο χρήσιμη αλλά και απαραίτητη. </w:t>
      </w:r>
    </w:p>
    <w:p w14:paraId="2E51E28F" w14:textId="313AFBAA" w:rsidR="00C74861" w:rsidRPr="00C74861" w:rsidRDefault="00490F64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sz w:val="20"/>
          <w:szCs w:val="20"/>
          <w:lang w:val="el-GR"/>
        </w:rPr>
        <w:t>Για να αποφευχθεί οποιαδήποτε ταλαιπωρία προτρέπονται οι γονείς/ κηδεμόνες να τηλεφωνούν προηγουμένως για διευθέτηση ώρας επίσκεψης στο τηλέφωνο</w:t>
      </w:r>
      <w:r w:rsidR="000F5F42">
        <w:rPr>
          <w:rFonts w:ascii="Arial" w:eastAsia="Calibri" w:hAnsi="Arial" w:cs="Arial"/>
          <w:sz w:val="20"/>
          <w:szCs w:val="20"/>
          <w:lang w:val="el-GR"/>
        </w:rPr>
        <w:t>:</w:t>
      </w:r>
    </w:p>
    <w:p w14:paraId="4629A761" w14:textId="00AAE404" w:rsidR="00C74861" w:rsidRPr="00842F4C" w:rsidRDefault="00C74861" w:rsidP="00842F4C">
      <w:pPr>
        <w:spacing w:line="276" w:lineRule="auto"/>
        <w:rPr>
          <w:rFonts w:ascii="Arial" w:hAnsi="Arial" w:cs="Arial"/>
          <w:b/>
          <w:sz w:val="20"/>
          <w:szCs w:val="20"/>
          <w:lang w:val="el-GR"/>
        </w:rPr>
      </w:pPr>
      <w:r w:rsidRPr="00842F4C">
        <w:rPr>
          <w:rFonts w:ascii="Arial" w:hAnsi="Arial" w:cs="Arial"/>
          <w:b/>
          <w:sz w:val="20"/>
          <w:szCs w:val="20"/>
          <w:lang w:val="el-GR"/>
        </w:rPr>
        <w:t xml:space="preserve">22525810 </w:t>
      </w:r>
      <w:proofErr w:type="spellStart"/>
      <w:r w:rsidRPr="00842F4C">
        <w:rPr>
          <w:rFonts w:ascii="Arial" w:hAnsi="Arial" w:cs="Arial"/>
          <w:b/>
          <w:sz w:val="20"/>
          <w:szCs w:val="20"/>
          <w:lang w:val="el-GR"/>
        </w:rPr>
        <w:t>Δένα</w:t>
      </w:r>
      <w:proofErr w:type="spellEnd"/>
      <w:r w:rsidRPr="00842F4C">
        <w:rPr>
          <w:rFonts w:ascii="Arial" w:hAnsi="Arial" w:cs="Arial"/>
          <w:b/>
          <w:sz w:val="20"/>
          <w:szCs w:val="20"/>
          <w:lang w:val="el-GR"/>
        </w:rPr>
        <w:t xml:space="preserve"> </w:t>
      </w:r>
      <w:proofErr w:type="spellStart"/>
      <w:r w:rsidRPr="00842F4C">
        <w:rPr>
          <w:rFonts w:ascii="Arial" w:hAnsi="Arial" w:cs="Arial"/>
          <w:b/>
          <w:sz w:val="20"/>
          <w:szCs w:val="20"/>
          <w:lang w:val="el-GR"/>
        </w:rPr>
        <w:t>Λοΐζου</w:t>
      </w:r>
      <w:proofErr w:type="spellEnd"/>
      <w:r w:rsidR="000F5F42" w:rsidRPr="00842F4C">
        <w:rPr>
          <w:rFonts w:ascii="Arial" w:eastAsia="Calibri" w:hAnsi="Arial" w:cs="Arial"/>
          <w:b/>
          <w:sz w:val="20"/>
          <w:szCs w:val="20"/>
          <w:lang w:val="el-GR"/>
        </w:rPr>
        <w:t xml:space="preserve">, </w:t>
      </w:r>
      <w:r w:rsidR="00264A92" w:rsidRPr="00842F4C">
        <w:rPr>
          <w:rFonts w:ascii="Arial" w:eastAsia="Calibri" w:hAnsi="Arial" w:cs="Arial"/>
          <w:b/>
          <w:sz w:val="20"/>
          <w:szCs w:val="20"/>
          <w:u w:val="single"/>
          <w:lang w:val="el-GR"/>
        </w:rPr>
        <w:t>Δευτέρα- Παρασκευή</w:t>
      </w:r>
      <w:r w:rsidR="00264A92" w:rsidRPr="00842F4C">
        <w:rPr>
          <w:rFonts w:ascii="Arial" w:eastAsia="Calibri" w:hAnsi="Arial" w:cs="Arial"/>
          <w:b/>
          <w:sz w:val="20"/>
          <w:szCs w:val="20"/>
          <w:lang w:val="el-GR"/>
        </w:rPr>
        <w:t xml:space="preserve"> και είναι υπεύθυνη για τα Τμήματα: </w:t>
      </w:r>
      <w:r w:rsidR="00264A92" w:rsidRPr="00842F4C">
        <w:rPr>
          <w:rFonts w:ascii="Arial" w:eastAsia="Calibri" w:hAnsi="Arial" w:cs="Arial"/>
          <w:b/>
          <w:bCs/>
          <w:sz w:val="20"/>
          <w:szCs w:val="20"/>
          <w:lang w:val="el-GR"/>
        </w:rPr>
        <w:t>Α1,Α2,Α4,Α6,Α7,Β1,Β3,Β4,Β5</w:t>
      </w:r>
      <w:r w:rsidR="00842F4C">
        <w:rPr>
          <w:rFonts w:ascii="Arial" w:eastAsia="Calibri" w:hAnsi="Arial" w:cs="Arial"/>
          <w:b/>
          <w:bCs/>
          <w:sz w:val="20"/>
          <w:szCs w:val="20"/>
          <w:lang w:val="el-GR"/>
        </w:rPr>
        <w:t>,Β6,Β7,Β8, Γ1,Γ2,Γ3,Γ4,Γ5,Γ6,Γ7.</w:t>
      </w:r>
    </w:p>
    <w:p w14:paraId="46C6C670" w14:textId="328703D5" w:rsidR="00264A92" w:rsidRPr="00842F4C" w:rsidRDefault="00C74861" w:rsidP="00264A92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val="el-GR"/>
        </w:rPr>
      </w:pPr>
      <w:r w:rsidRPr="00842F4C">
        <w:rPr>
          <w:rFonts w:ascii="Arial" w:eastAsia="Calibri" w:hAnsi="Arial" w:cs="Arial"/>
          <w:b/>
          <w:sz w:val="20"/>
          <w:szCs w:val="20"/>
          <w:lang w:val="el-GR"/>
        </w:rPr>
        <w:t xml:space="preserve">22540094 Αθανασία </w:t>
      </w:r>
      <w:proofErr w:type="spellStart"/>
      <w:r w:rsidRPr="00842F4C">
        <w:rPr>
          <w:rFonts w:ascii="Arial" w:eastAsia="Calibri" w:hAnsi="Arial" w:cs="Arial"/>
          <w:b/>
          <w:sz w:val="20"/>
          <w:szCs w:val="20"/>
          <w:lang w:val="el-GR"/>
        </w:rPr>
        <w:t>Κουπάτου</w:t>
      </w:r>
      <w:proofErr w:type="spellEnd"/>
      <w:r w:rsidR="00264A92" w:rsidRPr="00842F4C">
        <w:rPr>
          <w:rFonts w:ascii="Arial" w:eastAsia="Calibri" w:hAnsi="Arial" w:cs="Arial"/>
          <w:b/>
          <w:sz w:val="20"/>
          <w:szCs w:val="20"/>
          <w:lang w:val="el-GR"/>
        </w:rPr>
        <w:t xml:space="preserve"> κάθε </w:t>
      </w:r>
      <w:r w:rsidR="00264A92" w:rsidRPr="00842F4C">
        <w:rPr>
          <w:rFonts w:ascii="Arial" w:eastAsia="Calibri" w:hAnsi="Arial" w:cs="Arial"/>
          <w:b/>
          <w:bCs/>
          <w:sz w:val="20"/>
          <w:szCs w:val="20"/>
          <w:u w:val="single"/>
          <w:lang w:val="el-GR"/>
        </w:rPr>
        <w:t>Τετάρτη</w:t>
      </w:r>
      <w:r w:rsidR="00264A92" w:rsidRPr="00842F4C">
        <w:rPr>
          <w:rFonts w:ascii="Arial" w:eastAsia="Calibri" w:hAnsi="Arial" w:cs="Arial"/>
          <w:b/>
          <w:sz w:val="20"/>
          <w:szCs w:val="20"/>
          <w:lang w:val="el-GR"/>
        </w:rPr>
        <w:t xml:space="preserve"> και είναι υπεύθυνη για τα</w:t>
      </w:r>
      <w:r w:rsidR="000F5F42" w:rsidRPr="00842F4C">
        <w:rPr>
          <w:rFonts w:ascii="Arial" w:eastAsia="Calibri" w:hAnsi="Arial" w:cs="Arial"/>
          <w:b/>
          <w:sz w:val="20"/>
          <w:szCs w:val="20"/>
          <w:lang w:val="el-GR"/>
        </w:rPr>
        <w:t xml:space="preserve"> </w:t>
      </w:r>
      <w:r w:rsidR="00264A92" w:rsidRPr="00842F4C">
        <w:rPr>
          <w:rFonts w:ascii="Arial" w:eastAsia="Calibri" w:hAnsi="Arial" w:cs="Arial"/>
          <w:b/>
          <w:sz w:val="20"/>
          <w:szCs w:val="20"/>
          <w:lang w:val="el-GR"/>
        </w:rPr>
        <w:t xml:space="preserve">Τμήματα: </w:t>
      </w:r>
      <w:r w:rsidR="00842F4C">
        <w:rPr>
          <w:rFonts w:ascii="Arial" w:eastAsia="Calibri" w:hAnsi="Arial" w:cs="Arial"/>
          <w:b/>
          <w:bCs/>
          <w:sz w:val="20"/>
          <w:szCs w:val="20"/>
          <w:lang w:val="el-GR"/>
        </w:rPr>
        <w:t>Α3, Α5, Β2</w:t>
      </w:r>
      <w:r w:rsidR="00264A92" w:rsidRPr="00842F4C">
        <w:rPr>
          <w:rFonts w:ascii="Arial" w:eastAsia="Calibri" w:hAnsi="Arial" w:cs="Arial"/>
          <w:b/>
          <w:sz w:val="20"/>
          <w:szCs w:val="20"/>
          <w:lang w:val="el-GR"/>
        </w:rPr>
        <w:t>.</w:t>
      </w:r>
    </w:p>
    <w:p w14:paraId="52B78942" w14:textId="77777777" w:rsidR="00264A92" w:rsidRPr="00C74861" w:rsidRDefault="00264A92" w:rsidP="00264A9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711F3CC4" w14:textId="66198942" w:rsidR="00C74861" w:rsidRPr="00C74861" w:rsidRDefault="00C74861" w:rsidP="00490F6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3AC086C0" w14:textId="78100930" w:rsidR="00490F64" w:rsidRPr="00264A92" w:rsidRDefault="00264A92" w:rsidP="00264A9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C74861">
        <w:rPr>
          <w:rFonts w:ascii="Arial" w:eastAsia="Calibri" w:hAnsi="Arial" w:cs="Arial"/>
          <w:sz w:val="20"/>
          <w:szCs w:val="20"/>
          <w:lang w:val="el-GR"/>
        </w:rPr>
        <w:t>16/09/2025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  <w:t xml:space="preserve">          </w:t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</w:r>
      <w:r w:rsidRPr="00C74861">
        <w:rPr>
          <w:rFonts w:ascii="Arial" w:eastAsia="Calibri" w:hAnsi="Arial" w:cs="Arial"/>
          <w:sz w:val="20"/>
          <w:szCs w:val="20"/>
          <w:lang w:val="el-GR"/>
        </w:rPr>
        <w:tab/>
      </w:r>
      <w:r>
        <w:rPr>
          <w:rFonts w:ascii="Arial" w:eastAsia="Calibri" w:hAnsi="Arial" w:cs="Arial"/>
          <w:sz w:val="20"/>
          <w:szCs w:val="20"/>
          <w:lang w:val="el-GR"/>
        </w:rPr>
        <w:tab/>
      </w:r>
      <w:r>
        <w:rPr>
          <w:rFonts w:ascii="Arial" w:eastAsia="Calibri" w:hAnsi="Arial" w:cs="Arial"/>
          <w:sz w:val="20"/>
          <w:szCs w:val="20"/>
          <w:lang w:val="el-GR"/>
        </w:rPr>
        <w:tab/>
      </w:r>
      <w:r>
        <w:rPr>
          <w:rFonts w:ascii="Arial" w:eastAsia="Calibri" w:hAnsi="Arial" w:cs="Arial"/>
          <w:sz w:val="20"/>
          <w:szCs w:val="20"/>
          <w:lang w:val="el-GR"/>
        </w:rPr>
        <w:tab/>
      </w:r>
      <w:r>
        <w:rPr>
          <w:rFonts w:ascii="Arial" w:eastAsia="Calibri" w:hAnsi="Arial" w:cs="Arial"/>
          <w:sz w:val="20"/>
          <w:szCs w:val="20"/>
          <w:lang w:val="el-GR"/>
        </w:rPr>
        <w:tab/>
      </w:r>
      <w:r w:rsidRPr="00C74861">
        <w:rPr>
          <w:rFonts w:ascii="Arial" w:eastAsia="Calibri" w:hAnsi="Arial" w:cs="Arial"/>
          <w:sz w:val="20"/>
          <w:szCs w:val="20"/>
          <w:lang w:val="el-GR"/>
        </w:rPr>
        <w:t>ΑΠΟ  ΤΗ   ΔΙΕΥΘΥΝΣΗ</w:t>
      </w:r>
    </w:p>
    <w:sectPr w:rsidR="00490F64" w:rsidRPr="00264A92" w:rsidSect="00264A92">
      <w:headerReference w:type="default" r:id="rId6"/>
      <w:pgSz w:w="12240" w:h="15840"/>
      <w:pgMar w:top="720" w:right="720" w:bottom="720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138E" w14:textId="77777777" w:rsidR="00EA7619" w:rsidRDefault="00EA7619" w:rsidP="00490F64">
      <w:pPr>
        <w:spacing w:after="0" w:line="240" w:lineRule="auto"/>
      </w:pPr>
      <w:r>
        <w:separator/>
      </w:r>
    </w:p>
  </w:endnote>
  <w:endnote w:type="continuationSeparator" w:id="0">
    <w:p w14:paraId="3405A89E" w14:textId="77777777" w:rsidR="00EA7619" w:rsidRDefault="00EA7619" w:rsidP="0049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F66AC" w14:textId="77777777" w:rsidR="00EA7619" w:rsidRDefault="00EA7619" w:rsidP="00490F64">
      <w:pPr>
        <w:spacing w:after="0" w:line="240" w:lineRule="auto"/>
      </w:pPr>
      <w:r>
        <w:separator/>
      </w:r>
    </w:p>
  </w:footnote>
  <w:footnote w:type="continuationSeparator" w:id="0">
    <w:p w14:paraId="170F684F" w14:textId="77777777" w:rsidR="00EA7619" w:rsidRDefault="00EA7619" w:rsidP="0049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FFBC" w14:textId="77777777" w:rsidR="00490F64" w:rsidRPr="00490F64" w:rsidRDefault="00490F64" w:rsidP="00490F64">
    <w:pPr>
      <w:rPr>
        <w:rFonts w:ascii="Arial" w:eastAsia="Calibri" w:hAnsi="Arial" w:cs="Arial"/>
        <w:b/>
        <w:bCs/>
        <w:sz w:val="32"/>
        <w:szCs w:val="32"/>
        <w:lang w:val="el-GR"/>
      </w:rPr>
    </w:pPr>
  </w:p>
  <w:p w14:paraId="0B919150" w14:textId="77777777" w:rsidR="00490F64" w:rsidRPr="00490F64" w:rsidRDefault="00490F64" w:rsidP="00490F64">
    <w:pPr>
      <w:spacing w:line="276" w:lineRule="auto"/>
      <w:rPr>
        <w:rFonts w:ascii="Arial" w:eastAsia="Calibri" w:hAnsi="Arial" w:cs="Arial"/>
        <w:b/>
        <w:bCs/>
        <w:sz w:val="32"/>
        <w:szCs w:val="32"/>
        <w:lang w:val="el-GR"/>
      </w:rPr>
    </w:pPr>
    <w:r w:rsidRPr="00490F64">
      <w:rPr>
        <w:rFonts w:ascii="Arial" w:hAnsi="Arial" w:cs="Arial"/>
        <w:b/>
        <w:bCs/>
        <w:sz w:val="24"/>
        <w:szCs w:val="32"/>
        <w:lang w:val="el-GR"/>
      </w:rPr>
      <w:t>ΠΕΡΙΦΕΡΕΙΑΚΟ ΓΥΜΝΑΣΙΟ ΑΓΙΑΣ ΒΑΡΒΑΡΑΣ</w:t>
    </w:r>
    <w:r w:rsidRPr="00490F64">
      <w:rPr>
        <w:rFonts w:ascii="Arial" w:eastAsia="Calibri" w:hAnsi="Arial" w:cs="Arial"/>
        <w:b/>
        <w:bCs/>
        <w:sz w:val="32"/>
        <w:szCs w:val="32"/>
        <w:lang w:val="el-GR"/>
      </w:rPr>
      <w:t xml:space="preserve"> </w:t>
    </w:r>
  </w:p>
  <w:p w14:paraId="6A805E83" w14:textId="1DAA1D7A" w:rsidR="00490F64" w:rsidRPr="00490F64" w:rsidRDefault="00490F64" w:rsidP="00490F64">
    <w:pPr>
      <w:spacing w:line="276" w:lineRule="auto"/>
      <w:rPr>
        <w:rFonts w:ascii="Arial" w:eastAsia="Calibri" w:hAnsi="Arial" w:cs="Arial"/>
        <w:b/>
        <w:bCs/>
        <w:sz w:val="24"/>
        <w:szCs w:val="24"/>
        <w:lang w:val="el-GR"/>
      </w:rPr>
    </w:pPr>
    <w:r w:rsidRPr="00490F64">
      <w:rPr>
        <w:rFonts w:ascii="Arial" w:eastAsia="Calibri" w:hAnsi="Arial" w:cs="Arial"/>
        <w:b/>
        <w:bCs/>
        <w:sz w:val="24"/>
        <w:szCs w:val="24"/>
        <w:lang w:val="el-GR"/>
      </w:rPr>
      <w:t>ΣΧΟΛΙΚΗ ΧΡΟΝΙΑ   202</w:t>
    </w:r>
    <w:r w:rsidRPr="00842F4C">
      <w:rPr>
        <w:rFonts w:ascii="Arial" w:eastAsia="Calibri" w:hAnsi="Arial" w:cs="Arial"/>
        <w:b/>
        <w:bCs/>
        <w:sz w:val="24"/>
        <w:szCs w:val="24"/>
        <w:lang w:val="el-GR"/>
      </w:rPr>
      <w:t>5</w:t>
    </w:r>
    <w:r w:rsidRPr="00490F64">
      <w:rPr>
        <w:rFonts w:ascii="Arial" w:eastAsia="Calibri" w:hAnsi="Arial" w:cs="Arial"/>
        <w:b/>
        <w:bCs/>
        <w:sz w:val="24"/>
        <w:szCs w:val="24"/>
        <w:lang w:val="el-GR"/>
      </w:rPr>
      <w:t xml:space="preserve"> – 202</w:t>
    </w:r>
    <w:r w:rsidRPr="00842F4C">
      <w:rPr>
        <w:rFonts w:ascii="Arial" w:eastAsia="Calibri" w:hAnsi="Arial" w:cs="Arial"/>
        <w:b/>
        <w:bCs/>
        <w:sz w:val="24"/>
        <w:szCs w:val="24"/>
        <w:lang w:val="el-GR"/>
      </w:rPr>
      <w:t>6</w:t>
    </w:r>
    <w:r w:rsidRPr="00490F64">
      <w:rPr>
        <w:rFonts w:ascii="Arial" w:eastAsia="Calibri" w:hAnsi="Arial" w:cs="Arial"/>
        <w:b/>
        <w:bCs/>
        <w:sz w:val="32"/>
        <w:szCs w:val="32"/>
        <w:lang w:val="el-GR"/>
      </w:rPr>
      <w:t xml:space="preserve">                                                     </w:t>
    </w:r>
  </w:p>
  <w:p w14:paraId="5B8E8C6D" w14:textId="77777777" w:rsidR="00490F64" w:rsidRPr="00490F64" w:rsidRDefault="00490F64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64"/>
    <w:rsid w:val="00030FBA"/>
    <w:rsid w:val="000F5F42"/>
    <w:rsid w:val="00264A92"/>
    <w:rsid w:val="00490F64"/>
    <w:rsid w:val="00842F4C"/>
    <w:rsid w:val="009C431F"/>
    <w:rsid w:val="00C74861"/>
    <w:rsid w:val="00EA7619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5F1C"/>
  <w15:chartTrackingRefBased/>
  <w15:docId w15:val="{FB36A78E-4008-4C61-8C89-8E352AE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64"/>
  </w:style>
  <w:style w:type="paragraph" w:styleId="Footer">
    <w:name w:val="footer"/>
    <w:basedOn w:val="Normal"/>
    <w:link w:val="FooterChar"/>
    <w:uiPriority w:val="99"/>
    <w:unhideWhenUsed/>
    <w:rsid w:val="00490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ΠΕΡΙΦΕΡΕΙΑΚΟ ΓΥΜΝΑΣΙΟ ΑΓΙΑΣ ΒΑΡΒΑΡΑΣ</cp:lastModifiedBy>
  <cp:revision>2</cp:revision>
  <dcterms:created xsi:type="dcterms:W3CDTF">2025-09-23T10:59:00Z</dcterms:created>
  <dcterms:modified xsi:type="dcterms:W3CDTF">2025-09-23T10:59:00Z</dcterms:modified>
</cp:coreProperties>
</file>